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50EE" w:rsidRPr="009C5E26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200">
        <w:rPr>
          <w:rFonts w:ascii="Times New Roman" w:hAnsi="Times New Roman" w:cs="Times New Roman"/>
          <w:sz w:val="28"/>
          <w:szCs w:val="28"/>
        </w:rPr>
        <w:t>03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>
        <w:rPr>
          <w:rFonts w:ascii="Times New Roman" w:hAnsi="Times New Roman" w:cs="Times New Roman"/>
          <w:sz w:val="28"/>
          <w:szCs w:val="28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r w:rsidR="00264200" w:rsidRPr="00BC7237">
        <w:rPr>
          <w:rFonts w:ascii="Times New Roman" w:hAnsi="Times New Roman"/>
          <w:sz w:val="28"/>
          <w:szCs w:val="28"/>
          <w:lang w:val="uk-UA"/>
        </w:rPr>
        <w:t>Гунько Наталію Олександрівну на посаду завідувача кафедри вокалу та хорових дисциплін терміном на 5 років за результатами таємного голосування</w:t>
      </w:r>
      <w:r w:rsidR="003B5CA2"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264200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3B5CA2" w:rsidRPr="003B5CA2">
        <w:rPr>
          <w:rFonts w:ascii="Times New Roman" w:hAnsi="Times New Roman" w:cs="Times New Roman"/>
          <w:sz w:val="28"/>
          <w:lang w:val="uk-UA"/>
        </w:rPr>
        <w:t xml:space="preserve">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r w:rsidR="00264200" w:rsidRPr="00BC7237">
        <w:rPr>
          <w:rFonts w:ascii="Times New Roman" w:hAnsi="Times New Roman"/>
          <w:sz w:val="28"/>
          <w:szCs w:val="28"/>
          <w:lang w:val="uk-UA"/>
        </w:rPr>
        <w:t xml:space="preserve">Климович Світлану Миколаївну на посаду завідувача кафедри </w:t>
      </w:r>
      <w:r w:rsidR="00264200" w:rsidRPr="00264200">
        <w:rPr>
          <w:rFonts w:ascii="Times New Roman" w:hAnsi="Times New Roman" w:cs="Times New Roman"/>
          <w:sz w:val="28"/>
          <w:szCs w:val="28"/>
          <w:lang w:val="uk-UA"/>
        </w:rPr>
        <w:t>української мови терміном на 5 років за результатами таємного голосування</w:t>
      </w:r>
      <w:r w:rsidR="003B5CA2"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264200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>3. Обрати</w:t>
      </w:r>
      <w:r w:rsidRPr="00264200">
        <w:rPr>
          <w:rFonts w:ascii="Times New Roman" w:hAnsi="Times New Roman" w:cs="Times New Roman"/>
          <w:sz w:val="28"/>
          <w:lang w:val="uk-UA"/>
        </w:rPr>
        <w:t xml:space="preserve"> </w:t>
      </w:r>
      <w:r w:rsidR="00264200" w:rsidRPr="00264200">
        <w:rPr>
          <w:rFonts w:ascii="Times New Roman" w:hAnsi="Times New Roman" w:cs="Times New Roman"/>
          <w:sz w:val="28"/>
          <w:szCs w:val="27"/>
          <w:lang w:val="uk-UA"/>
        </w:rPr>
        <w:t>Галунько Віру Миколаївни на посаду професора кафедри історії та теорії національного і міжнародного права</w:t>
      </w:r>
      <w:r w:rsidR="00264200"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264200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>4. Обрати</w:t>
      </w:r>
      <w:r w:rsidRPr="0026420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64200" w:rsidRPr="00264200">
        <w:rPr>
          <w:rFonts w:ascii="Times New Roman" w:hAnsi="Times New Roman" w:cs="Times New Roman"/>
          <w:sz w:val="28"/>
          <w:szCs w:val="27"/>
          <w:lang w:val="uk-UA"/>
        </w:rPr>
        <w:t>Коробову</w:t>
      </w:r>
      <w:proofErr w:type="spellEnd"/>
      <w:r w:rsidR="00264200" w:rsidRPr="00264200">
        <w:rPr>
          <w:rFonts w:ascii="Times New Roman" w:hAnsi="Times New Roman" w:cs="Times New Roman"/>
          <w:sz w:val="28"/>
          <w:szCs w:val="27"/>
          <w:lang w:val="uk-UA"/>
        </w:rPr>
        <w:t xml:space="preserve"> Ірину Володимирівну на посаду професора кафедри фізики та методики її навчання</w:t>
      </w:r>
      <w:r w:rsidR="00264200"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264200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>5. Обрати</w:t>
      </w:r>
      <w:r w:rsidRPr="00264200">
        <w:rPr>
          <w:rFonts w:ascii="Times New Roman" w:hAnsi="Times New Roman" w:cs="Times New Roman"/>
          <w:sz w:val="28"/>
          <w:lang w:val="uk-UA"/>
        </w:rPr>
        <w:t xml:space="preserve"> </w:t>
      </w:r>
      <w:r w:rsidR="00264200" w:rsidRPr="00264200">
        <w:rPr>
          <w:rFonts w:ascii="Times New Roman" w:hAnsi="Times New Roman" w:cs="Times New Roman"/>
          <w:sz w:val="28"/>
          <w:szCs w:val="27"/>
          <w:lang w:val="uk-UA"/>
        </w:rPr>
        <w:t>Руденко Людмилу Миколаївну на посаду професора кафедри слов’янської філології</w:t>
      </w:r>
      <w:r w:rsidR="00264200"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Pr="00264200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>6. Обрати</w:t>
      </w:r>
      <w:r w:rsidRPr="00264200">
        <w:rPr>
          <w:rFonts w:ascii="Times New Roman" w:hAnsi="Times New Roman" w:cs="Times New Roman"/>
          <w:sz w:val="28"/>
          <w:lang w:val="uk-UA"/>
        </w:rPr>
        <w:t xml:space="preserve"> </w:t>
      </w:r>
      <w:r w:rsidR="00264200" w:rsidRPr="00264200">
        <w:rPr>
          <w:rFonts w:ascii="Times New Roman" w:hAnsi="Times New Roman" w:cs="Times New Roman"/>
          <w:sz w:val="28"/>
          <w:szCs w:val="27"/>
          <w:lang w:val="uk-UA"/>
        </w:rPr>
        <w:t>Стратонова Василя Миколайовича на посаду професора кафедри галузевого права</w:t>
      </w:r>
      <w:r w:rsidR="00264200"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4200" w:rsidRPr="00264200" w:rsidRDefault="00264200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proofErr w:type="spellStart"/>
      <w:r w:rsidRPr="00264200">
        <w:rPr>
          <w:rFonts w:ascii="Times New Roman" w:hAnsi="Times New Roman" w:cs="Times New Roman"/>
          <w:sz w:val="28"/>
          <w:szCs w:val="27"/>
          <w:lang w:val="uk-UA"/>
        </w:rPr>
        <w:t>Ленюк</w:t>
      </w:r>
      <w:proofErr w:type="spellEnd"/>
      <w:r w:rsidRPr="00264200">
        <w:rPr>
          <w:rFonts w:ascii="Times New Roman" w:hAnsi="Times New Roman" w:cs="Times New Roman"/>
          <w:sz w:val="28"/>
          <w:szCs w:val="27"/>
          <w:lang w:val="uk-UA"/>
        </w:rPr>
        <w:t xml:space="preserve"> Наталю Михайлівну на посаду доцента загальноуніверситетської кафедри мовної освіти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4200" w:rsidRPr="00264200" w:rsidRDefault="00264200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 w:rsidRPr="00264200">
        <w:rPr>
          <w:rFonts w:ascii="Times New Roman" w:hAnsi="Times New Roman" w:cs="Times New Roman"/>
          <w:sz w:val="28"/>
          <w:szCs w:val="27"/>
          <w:lang w:val="uk-UA"/>
        </w:rPr>
        <w:t>Щербину Віталія Юрійовича на посаду доцента загальноуніверситетської кафедри педагогіки, психології й освітнього менеджменту імені проф. Є. Петухова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4200" w:rsidRPr="00264200" w:rsidRDefault="00264200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 w:rsidRPr="00264200">
        <w:rPr>
          <w:rFonts w:ascii="Times New Roman" w:hAnsi="Times New Roman" w:cs="Times New Roman"/>
          <w:sz w:val="28"/>
          <w:szCs w:val="27"/>
          <w:lang w:val="uk-UA"/>
        </w:rPr>
        <w:t>Петрика Артема Миколайовича на посаду старшого викладача загальноуніверситетської кафедри філософії та соціально-гуманітарних наук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4200" w:rsidRPr="00264200" w:rsidRDefault="00264200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proofErr w:type="spellStart"/>
      <w:r w:rsidRPr="00264200">
        <w:rPr>
          <w:rFonts w:ascii="Times New Roman" w:hAnsi="Times New Roman" w:cs="Times New Roman"/>
          <w:sz w:val="28"/>
          <w:szCs w:val="27"/>
          <w:lang w:val="uk-UA"/>
        </w:rPr>
        <w:t>Уколова</w:t>
      </w:r>
      <w:proofErr w:type="spellEnd"/>
      <w:r w:rsidRPr="00264200">
        <w:rPr>
          <w:rFonts w:ascii="Times New Roman" w:hAnsi="Times New Roman" w:cs="Times New Roman"/>
          <w:sz w:val="28"/>
          <w:szCs w:val="27"/>
          <w:lang w:val="uk-UA"/>
        </w:rPr>
        <w:t xml:space="preserve"> Євгена Юрійовича на посаду старшого викладача загальноуніверситетської кафедри світової літератури та культури імені проф. О. </w:t>
      </w:r>
      <w:proofErr w:type="spellStart"/>
      <w:r w:rsidRPr="00264200">
        <w:rPr>
          <w:rFonts w:ascii="Times New Roman" w:hAnsi="Times New Roman" w:cs="Times New Roman"/>
          <w:sz w:val="28"/>
          <w:szCs w:val="27"/>
          <w:lang w:val="uk-UA"/>
        </w:rPr>
        <w:t>Мішукова</w:t>
      </w:r>
      <w:proofErr w:type="spellEnd"/>
      <w:r w:rsidRPr="0026420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264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64200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64200"/>
    <w:rsid w:val="00356F61"/>
    <w:rsid w:val="003B5CA2"/>
    <w:rsid w:val="00483EB6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2018-09-28T06:43:00Z</dcterms:modified>
</cp:coreProperties>
</file>